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DD" w:rsidRDefault="00751263" w:rsidP="009C72D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2DD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9C72DD" w:rsidRDefault="009C72DD" w:rsidP="009C72D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9C72DD" w:rsidRDefault="009C72DD" w:rsidP="009C72D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tel., fax. 43 675-25-87 </w:t>
      </w:r>
    </w:p>
    <w:p w:rsidR="009C72DD" w:rsidRPr="00E66FFB" w:rsidRDefault="009C72DD" w:rsidP="009C72D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E66FFB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e-mail: </w:t>
      </w:r>
      <w:r w:rsidRPr="00E66FFB"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  <w:t>o-lask@piorin.gov.pl</w:t>
      </w:r>
    </w:p>
    <w:p w:rsidR="00E6220A" w:rsidRPr="00E66FFB" w:rsidRDefault="00E6220A" w:rsidP="00A47A1C">
      <w:pPr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E6220A" w:rsidRPr="00E66FFB" w:rsidRDefault="00E6220A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E6220A" w:rsidRDefault="00E6220A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E6220A" w:rsidRDefault="00E6220A">
      <w:pPr>
        <w:rPr>
          <w:rFonts w:ascii="Microsoft Sans Serif" w:hAnsi="Microsoft Sans Serif" w:cs="Microsoft Sans Serif"/>
        </w:rPr>
      </w:pPr>
    </w:p>
    <w:p w:rsidR="00E6220A" w:rsidRDefault="00E6220A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E6220A" w:rsidRDefault="00E6220A">
      <w:pPr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077"/>
      </w:tblGrid>
      <w:tr w:rsidR="00825B7F" w:rsidRPr="00F33C63" w:rsidTr="00F33C63">
        <w:trPr>
          <w:trHeight w:val="23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25B7F" w:rsidRPr="00F33C63" w:rsidRDefault="00825B7F" w:rsidP="00F33C63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Województwo: </w:t>
            </w:r>
            <w:r w:rsidR="00943D8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ł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ódzkie</w:t>
            </w:r>
          </w:p>
          <w:p w:rsidR="00825B7F" w:rsidRPr="00F33C63" w:rsidRDefault="00825B7F" w:rsidP="00F33C63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Powiat:  </w:t>
            </w:r>
            <w:r w:rsidR="00943D8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ł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aski</w:t>
            </w:r>
            <w:r w:rsidR="00C32C5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 zduńskowolski</w:t>
            </w:r>
          </w:p>
          <w:p w:rsidR="00825B7F" w:rsidRPr="00F33C63" w:rsidRDefault="00825B7F" w:rsidP="00F33C63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>Agrofag</w:t>
            </w:r>
            <w:proofErr w:type="spellEnd"/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Brunatna zgnilizna drzew pestkowych</w:t>
            </w:r>
          </w:p>
          <w:p w:rsidR="00825B7F" w:rsidRPr="00F33C63" w:rsidRDefault="00825B7F" w:rsidP="00F33C63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Roślina: 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Wiśnia</w:t>
            </w:r>
          </w:p>
          <w:p w:rsidR="00825B7F" w:rsidRPr="00F33C63" w:rsidRDefault="00825B7F" w:rsidP="008D3FCB">
            <w:pPr>
              <w:spacing w:line="480" w:lineRule="auto"/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>Data publikacji komunikatu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0E38E6" w:rsidRPr="000E38E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16</w:t>
            </w:r>
            <w:r w:rsidR="00943D8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.0</w:t>
            </w:r>
            <w:r w:rsidR="00E66FFB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.201</w:t>
            </w:r>
            <w:r w:rsidR="000E38E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9 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r.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25B7F" w:rsidRDefault="00751263" w:rsidP="00825B7F"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295525" cy="14382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B7F" w:rsidRPr="00F33C63" w:rsidRDefault="00825B7F" w:rsidP="00825B7F">
            <w:pPr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</w:p>
        </w:tc>
      </w:tr>
    </w:tbl>
    <w:p w:rsidR="00C57F53" w:rsidRDefault="00C57F53" w:rsidP="00C57F53">
      <w:pPr>
        <w:spacing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25B7F" w:rsidRDefault="00825B7F" w:rsidP="00C57F53">
      <w:pPr>
        <w:spacing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651C6" w:rsidRPr="00C32C58" w:rsidRDefault="008651C6" w:rsidP="00825B7F">
      <w:pPr>
        <w:spacing w:line="276" w:lineRule="auto"/>
        <w:ind w:firstLine="708"/>
        <w:jc w:val="both"/>
        <w:rPr>
          <w:rFonts w:ascii="Microsoft Sans Serif" w:hAnsi="Microsoft Sans Serif" w:cs="Microsoft Sans Serif"/>
          <w:sz w:val="22"/>
          <w:szCs w:val="22"/>
        </w:rPr>
      </w:pPr>
      <w:r w:rsidRPr="00C32C58">
        <w:rPr>
          <w:rFonts w:ascii="Microsoft Sans Serif" w:hAnsi="Microsoft Sans Serif" w:cs="Microsoft Sans Serif"/>
          <w:sz w:val="22"/>
          <w:szCs w:val="22"/>
        </w:rPr>
        <w:t>W związku z wystąpieniem zagrożenia chorobami grzybowymi, zaleca się wykonanie zabiegów przeciwko brunatnej zgniliźnie drzew pestkowych na wiśni.</w:t>
      </w:r>
    </w:p>
    <w:p w:rsidR="008651C6" w:rsidRPr="00C32C58" w:rsidRDefault="008651C6" w:rsidP="00643260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651C6" w:rsidRPr="00C32C58" w:rsidRDefault="008651C6" w:rsidP="00C57F5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C32C58">
        <w:rPr>
          <w:rFonts w:ascii="Microsoft Sans Serif" w:hAnsi="Microsoft Sans Serif" w:cs="Microsoft Sans Serif"/>
          <w:sz w:val="22"/>
          <w:szCs w:val="22"/>
        </w:rPr>
        <w:t xml:space="preserve">Decyzja o zwalczaniu grzyba powinna być poprzedzona obserwacją drzew po kwitnieniu. Ocena stopnia nasilenia choroby polega na liczeniu pędów. </w:t>
      </w:r>
    </w:p>
    <w:p w:rsidR="008651C6" w:rsidRPr="00C32C58" w:rsidRDefault="008651C6" w:rsidP="00643260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651C6" w:rsidRPr="00C32C58" w:rsidRDefault="008651C6" w:rsidP="00C57F5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C32C58">
        <w:rPr>
          <w:rFonts w:ascii="Microsoft Sans Serif" w:hAnsi="Microsoft Sans Serif" w:cs="Microsoft Sans Serif"/>
          <w:sz w:val="22"/>
          <w:szCs w:val="22"/>
        </w:rPr>
        <w:t xml:space="preserve">W zagrożonych sadach do zwalczania </w:t>
      </w:r>
      <w:proofErr w:type="spellStart"/>
      <w:r w:rsidRPr="00C32C58">
        <w:rPr>
          <w:rFonts w:ascii="Microsoft Sans Serif" w:hAnsi="Microsoft Sans Serif" w:cs="Microsoft Sans Serif"/>
          <w:sz w:val="22"/>
          <w:szCs w:val="22"/>
        </w:rPr>
        <w:t>patogena</w:t>
      </w:r>
      <w:proofErr w:type="spellEnd"/>
      <w:r w:rsidRPr="00C32C58">
        <w:rPr>
          <w:rFonts w:ascii="Microsoft Sans Serif" w:hAnsi="Microsoft Sans Serif" w:cs="Microsoft Sans Serif"/>
          <w:sz w:val="22"/>
          <w:szCs w:val="22"/>
        </w:rPr>
        <w:t xml:space="preserve"> należy zastosować ochronę chemiczną jednorazowo - w początkowej fazie kwitnienia (faza białego pąka) lub dwukrotnie – w okresie białego pąka i pełni kwitnienia, zwłaszcza w okresie przewlekłych opadów. </w:t>
      </w:r>
    </w:p>
    <w:p w:rsidR="008651C6" w:rsidRPr="00C32C58" w:rsidRDefault="008651C6" w:rsidP="00643260">
      <w:pPr>
        <w:spacing w:line="276" w:lineRule="auto"/>
        <w:ind w:firstLine="708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E6220A" w:rsidRPr="00C32C58" w:rsidRDefault="008651C6" w:rsidP="00C57F5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C32C58">
        <w:rPr>
          <w:rFonts w:ascii="Microsoft Sans Serif" w:hAnsi="Microsoft Sans Serif" w:cs="Microsoft Sans Serif"/>
          <w:sz w:val="22"/>
          <w:szCs w:val="22"/>
        </w:rPr>
        <w:t xml:space="preserve">W celu ograniczenia źródła zakażenia grzybem wywołującym brunatną zgniliznę drzew pestkowych </w:t>
      </w:r>
      <w:r w:rsidR="00C57F53" w:rsidRPr="00C32C58">
        <w:rPr>
          <w:rFonts w:ascii="Microsoft Sans Serif" w:hAnsi="Microsoft Sans Serif" w:cs="Microsoft Sans Serif"/>
          <w:sz w:val="22"/>
          <w:szCs w:val="22"/>
        </w:rPr>
        <w:br/>
      </w:r>
      <w:r w:rsidRPr="00C32C58">
        <w:rPr>
          <w:rFonts w:ascii="Microsoft Sans Serif" w:hAnsi="Microsoft Sans Serif" w:cs="Microsoft Sans Serif"/>
          <w:sz w:val="22"/>
          <w:szCs w:val="22"/>
        </w:rPr>
        <w:t>na wiśni należy także wycinać porażone pędy.</w:t>
      </w:r>
    </w:p>
    <w:sectPr w:rsidR="00E6220A" w:rsidRPr="00C32C58" w:rsidSect="008D3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2D" w:rsidRDefault="00F9642D">
      <w:r>
        <w:separator/>
      </w:r>
    </w:p>
  </w:endnote>
  <w:endnote w:type="continuationSeparator" w:id="0">
    <w:p w:rsidR="00F9642D" w:rsidRDefault="00F9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E6" w:rsidRDefault="000E3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E6" w:rsidRDefault="000E38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20A" w:rsidRDefault="00F9642D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35pt;margin-top:7.45pt;width:450pt;height:0;z-index:251657728" o:connectortype="straight" strokecolor="#7f7f7f" strokeweight=".25pt">
          <v:shadow type="perspective" color="#7f7f7f" opacity=".5" offset="1pt,0" offset2="-1pt,-4pt"/>
        </v:shape>
      </w:pict>
    </w:r>
  </w:p>
  <w:p w:rsidR="00F8784F" w:rsidRDefault="00F8784F" w:rsidP="00F8784F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Zgodnie z ustawą z dnia 8 marca 2013 r. o środkach ochrony roślin (tekst jednolity Dz. U. z </w:t>
    </w:r>
    <w:r w:rsidR="008D3FCB">
      <w:rPr>
        <w:rFonts w:ascii="Arial" w:eastAsia="Times New Roman" w:hAnsi="Arial" w:cs="Arial"/>
        <w:sz w:val="20"/>
        <w:szCs w:val="20"/>
        <w:lang w:eastAsia="pl-PL"/>
      </w:rPr>
      <w:t>201</w:t>
    </w:r>
    <w:r w:rsidR="000E38E6">
      <w:rPr>
        <w:rFonts w:ascii="Arial" w:eastAsia="Times New Roman" w:hAnsi="Arial" w:cs="Arial"/>
        <w:sz w:val="20"/>
        <w:szCs w:val="20"/>
        <w:lang w:eastAsia="pl-PL"/>
      </w:rPr>
      <w:t>8</w:t>
    </w:r>
    <w:r w:rsidR="008D3FCB">
      <w:rPr>
        <w:rFonts w:ascii="Arial" w:eastAsia="Times New Roman" w:hAnsi="Arial" w:cs="Arial"/>
        <w:sz w:val="20"/>
        <w:szCs w:val="20"/>
        <w:lang w:eastAsia="pl-PL"/>
      </w:rPr>
      <w:t xml:space="preserve"> r. poz. </w:t>
    </w:r>
    <w:r w:rsidR="000E38E6">
      <w:rPr>
        <w:rFonts w:ascii="Arial" w:eastAsia="Times New Roman" w:hAnsi="Arial" w:cs="Arial"/>
        <w:sz w:val="20"/>
        <w:szCs w:val="20"/>
        <w:lang w:eastAsia="pl-PL"/>
      </w:rPr>
      <w:t>131</w:t>
    </w:r>
    <w:bookmarkStart w:id="0" w:name="_GoBack"/>
    <w:bookmarkEnd w:id="0"/>
    <w:r w:rsidR="008D3FCB">
      <w:rPr>
        <w:rFonts w:ascii="Arial" w:eastAsia="Times New Roman" w:hAnsi="Arial" w:cs="Arial"/>
        <w:sz w:val="20"/>
        <w:szCs w:val="20"/>
        <w:lang w:eastAsia="pl-PL"/>
      </w:rPr>
      <w:t xml:space="preserve">0 </w:t>
    </w:r>
    <w:r>
      <w:rPr>
        <w:rFonts w:ascii="Arial" w:eastAsia="Times New Roman" w:hAnsi="Arial" w:cs="Arial"/>
        <w:sz w:val="20"/>
        <w:szCs w:val="20"/>
        <w:lang w:eastAsia="pl-PL"/>
      </w:rPr>
      <w:t xml:space="preserve"> 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należy stosować w taki sposób, aby nie stwarzać zagrożenia dla zdrowia ludzi, 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C32C58" w:rsidRDefault="00C32C58" w:rsidP="00C32C58">
    <w:pPr>
      <w:jc w:val="both"/>
      <w:rPr>
        <w:rFonts w:ascii="Arial" w:hAnsi="Arial" w:cs="Arial"/>
        <w:sz w:val="22"/>
        <w:szCs w:val="22"/>
      </w:rPr>
    </w:pPr>
  </w:p>
  <w:p w:rsidR="00C32C58" w:rsidRDefault="00C32C58" w:rsidP="00C32C5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2D" w:rsidRDefault="00F9642D">
      <w:r>
        <w:separator/>
      </w:r>
    </w:p>
  </w:footnote>
  <w:footnote w:type="continuationSeparator" w:id="0">
    <w:p w:rsidR="00F9642D" w:rsidRDefault="00F9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E6" w:rsidRDefault="000E3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20A" w:rsidRDefault="00E6220A">
    <w:pPr>
      <w:pStyle w:val="Nagwek"/>
    </w:pPr>
  </w:p>
  <w:p w:rsidR="00E6220A" w:rsidRDefault="00E622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E6" w:rsidRDefault="000E3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587"/>
    <w:multiLevelType w:val="hybridMultilevel"/>
    <w:tmpl w:val="9ABA6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773A"/>
    <w:multiLevelType w:val="hybridMultilevel"/>
    <w:tmpl w:val="69D0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121"/>
    <w:multiLevelType w:val="hybridMultilevel"/>
    <w:tmpl w:val="AFB2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0058"/>
    <w:multiLevelType w:val="hybridMultilevel"/>
    <w:tmpl w:val="CADC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8A"/>
    <w:rsid w:val="000E38E6"/>
    <w:rsid w:val="000E5114"/>
    <w:rsid w:val="001D5420"/>
    <w:rsid w:val="001F2FFF"/>
    <w:rsid w:val="00396F4A"/>
    <w:rsid w:val="003A6BB2"/>
    <w:rsid w:val="0049786B"/>
    <w:rsid w:val="004E629C"/>
    <w:rsid w:val="005643E0"/>
    <w:rsid w:val="00643260"/>
    <w:rsid w:val="00695648"/>
    <w:rsid w:val="006A4F7B"/>
    <w:rsid w:val="006C7CCF"/>
    <w:rsid w:val="00712423"/>
    <w:rsid w:val="00751263"/>
    <w:rsid w:val="007B7177"/>
    <w:rsid w:val="007F1466"/>
    <w:rsid w:val="00825B7F"/>
    <w:rsid w:val="00863C13"/>
    <w:rsid w:val="008651C6"/>
    <w:rsid w:val="008D3FCB"/>
    <w:rsid w:val="00943D86"/>
    <w:rsid w:val="009C2030"/>
    <w:rsid w:val="009C72DD"/>
    <w:rsid w:val="009D7663"/>
    <w:rsid w:val="00A47A1C"/>
    <w:rsid w:val="00A64EF2"/>
    <w:rsid w:val="00B5628A"/>
    <w:rsid w:val="00B6596B"/>
    <w:rsid w:val="00BB3024"/>
    <w:rsid w:val="00C32C58"/>
    <w:rsid w:val="00C57F53"/>
    <w:rsid w:val="00C64494"/>
    <w:rsid w:val="00D1584D"/>
    <w:rsid w:val="00D231BE"/>
    <w:rsid w:val="00D26B5A"/>
    <w:rsid w:val="00D43675"/>
    <w:rsid w:val="00D65720"/>
    <w:rsid w:val="00D83CE1"/>
    <w:rsid w:val="00E137DD"/>
    <w:rsid w:val="00E453AA"/>
    <w:rsid w:val="00E6220A"/>
    <w:rsid w:val="00E66FFB"/>
    <w:rsid w:val="00E97F5D"/>
    <w:rsid w:val="00F33C63"/>
    <w:rsid w:val="00F6613C"/>
    <w:rsid w:val="00F72E57"/>
    <w:rsid w:val="00F8784F"/>
    <w:rsid w:val="00F9642D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DFCDDA"/>
  <w15:docId w15:val="{DA783612-329D-4578-A9CA-551F1A2A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7DD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qFormat/>
    <w:rsid w:val="00E137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137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137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3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137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137D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137D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137D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137D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137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rsid w:val="00E137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semiHidden/>
    <w:rsid w:val="00E137DD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E137DD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semiHidden/>
    <w:rsid w:val="00E137D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semiHidden/>
    <w:rsid w:val="00E137DD"/>
    <w:rPr>
      <w:b/>
      <w:bCs/>
    </w:rPr>
  </w:style>
  <w:style w:type="character" w:customStyle="1" w:styleId="Nagwek7Znak">
    <w:name w:val="Nagłówek 7 Znak"/>
    <w:basedOn w:val="Domylnaczcionkaakapitu"/>
    <w:semiHidden/>
    <w:rsid w:val="00E137DD"/>
    <w:rPr>
      <w:sz w:val="24"/>
      <w:szCs w:val="24"/>
    </w:rPr>
  </w:style>
  <w:style w:type="character" w:customStyle="1" w:styleId="Nagwek8Znak">
    <w:name w:val="Nagłówek 8 Znak"/>
    <w:basedOn w:val="Domylnaczcionkaakapitu"/>
    <w:semiHidden/>
    <w:rsid w:val="00E137D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semiHidden/>
    <w:rsid w:val="00E137DD"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rsid w:val="00E137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E137DD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rsid w:val="00E137D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rsid w:val="00E137DD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qFormat/>
    <w:rsid w:val="00E137DD"/>
    <w:rPr>
      <w:b/>
      <w:bCs/>
    </w:rPr>
  </w:style>
  <w:style w:type="character" w:styleId="Uwydatnienie">
    <w:name w:val="Emphasis"/>
    <w:basedOn w:val="Domylnaczcionkaakapitu"/>
    <w:qFormat/>
    <w:rsid w:val="00E137DD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E137DD"/>
    <w:rPr>
      <w:szCs w:val="32"/>
    </w:rPr>
  </w:style>
  <w:style w:type="paragraph" w:styleId="Akapitzlist">
    <w:name w:val="List Paragraph"/>
    <w:basedOn w:val="Normalny"/>
    <w:uiPriority w:val="34"/>
    <w:qFormat/>
    <w:rsid w:val="00E137DD"/>
    <w:pPr>
      <w:ind w:left="720"/>
      <w:contextualSpacing/>
    </w:pPr>
  </w:style>
  <w:style w:type="paragraph" w:styleId="Cytat">
    <w:name w:val="Quote"/>
    <w:basedOn w:val="Normalny"/>
    <w:next w:val="Normalny"/>
    <w:qFormat/>
    <w:rsid w:val="00E137DD"/>
    <w:rPr>
      <w:i/>
    </w:rPr>
  </w:style>
  <w:style w:type="character" w:customStyle="1" w:styleId="CytatZnak">
    <w:name w:val="Cytat Znak"/>
    <w:basedOn w:val="Domylnaczcionkaakapitu"/>
    <w:rsid w:val="00E137DD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rsid w:val="00E137DD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rsid w:val="00E137DD"/>
    <w:rPr>
      <w:b/>
      <w:i/>
      <w:sz w:val="24"/>
    </w:rPr>
  </w:style>
  <w:style w:type="character" w:styleId="Wyrnieniedelikatne">
    <w:name w:val="Subtle Emphasis"/>
    <w:qFormat/>
    <w:rsid w:val="00E137DD"/>
    <w:rPr>
      <w:i/>
      <w:color w:val="5A5A5A"/>
    </w:rPr>
  </w:style>
  <w:style w:type="character" w:styleId="Wyrnienieintensywne">
    <w:name w:val="Intense Emphasis"/>
    <w:basedOn w:val="Domylnaczcionkaakapitu"/>
    <w:qFormat/>
    <w:rsid w:val="00E137DD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E137DD"/>
    <w:rPr>
      <w:sz w:val="24"/>
      <w:szCs w:val="24"/>
      <w:u w:val="single"/>
    </w:rPr>
  </w:style>
  <w:style w:type="character" w:styleId="Odwoanieintensywne">
    <w:name w:val="Intense Reference"/>
    <w:basedOn w:val="Domylnaczcionkaakapitu"/>
    <w:qFormat/>
    <w:rsid w:val="00E137DD"/>
    <w:rPr>
      <w:b/>
      <w:sz w:val="24"/>
      <w:u w:val="single"/>
    </w:rPr>
  </w:style>
  <w:style w:type="character" w:styleId="Tytuksiki">
    <w:name w:val="Book Title"/>
    <w:basedOn w:val="Domylnaczcionkaakapitu"/>
    <w:qFormat/>
    <w:rsid w:val="00E137DD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rsid w:val="00E137DD"/>
    <w:pPr>
      <w:outlineLvl w:val="9"/>
    </w:pPr>
  </w:style>
  <w:style w:type="paragraph" w:styleId="Tekstprzypisukocowego">
    <w:name w:val="endnote text"/>
    <w:basedOn w:val="Normalny"/>
    <w:semiHidden/>
    <w:unhideWhenUsed/>
    <w:rsid w:val="00E13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E137D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137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37DD"/>
    <w:rPr>
      <w:color w:val="0000FF"/>
      <w:u w:val="single"/>
    </w:rPr>
  </w:style>
  <w:style w:type="character" w:styleId="Tekstzastpczy">
    <w:name w:val="Placeholder Text"/>
    <w:basedOn w:val="Domylnaczcionkaakapitu"/>
    <w:semiHidden/>
    <w:rsid w:val="00E137DD"/>
    <w:rPr>
      <w:color w:val="808080"/>
    </w:rPr>
  </w:style>
  <w:style w:type="paragraph" w:styleId="Tekstdymka">
    <w:name w:val="Balloon Text"/>
    <w:basedOn w:val="Normalny"/>
    <w:semiHidden/>
    <w:unhideWhenUsed/>
    <w:rsid w:val="00E137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137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E13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DD"/>
    <w:rPr>
      <w:sz w:val="24"/>
      <w:szCs w:val="24"/>
      <w:lang w:val="en-US" w:eastAsia="en-US" w:bidi="en-US"/>
    </w:rPr>
  </w:style>
  <w:style w:type="paragraph" w:styleId="Stopka">
    <w:name w:val="footer"/>
    <w:basedOn w:val="Normalny"/>
    <w:unhideWhenUsed/>
    <w:rsid w:val="00E13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E137DD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semiHidden/>
    <w:unhideWhenUsed/>
    <w:rsid w:val="00E137DD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table" w:styleId="Tabela-Siatka">
    <w:name w:val="Table Grid"/>
    <w:basedOn w:val="Standardowy"/>
    <w:uiPriority w:val="59"/>
    <w:rsid w:val="00825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4</cp:revision>
  <cp:lastPrinted>2010-02-24T11:27:00Z</cp:lastPrinted>
  <dcterms:created xsi:type="dcterms:W3CDTF">2017-04-20T12:59:00Z</dcterms:created>
  <dcterms:modified xsi:type="dcterms:W3CDTF">2019-04-16T09:01:00Z</dcterms:modified>
</cp:coreProperties>
</file>